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6769016D" w:rsidR="004968F3" w:rsidRPr="00054C35" w:rsidRDefault="00AF6243"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2019513490100943E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7152C045" w:rsidR="004968F3" w:rsidRPr="00054C35" w:rsidRDefault="00AF6243"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92.16 Actividad Económica</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08E87F21" w:rsidR="004968F3" w:rsidRPr="00054C35" w:rsidRDefault="00AF6243"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7 #162 – 0</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7AF6EDD9" w:rsidR="004968F3" w:rsidRPr="00054C35" w:rsidRDefault="00AF6243"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4D29B92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AF6243">
              <w:rPr>
                <w:rFonts w:ascii="Courier New" w:hAnsi="Courier New" w:cs="Courier New"/>
                <w:bCs/>
                <w:lang w:val="es" w:eastAsia="es-CO"/>
              </w:rPr>
              <w:t>14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7AE9997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F6243">
        <w:rPr>
          <w:rFonts w:ascii="Courier New" w:hAnsi="Courier New" w:cs="Courier New"/>
          <w:lang w:eastAsia="es-CO"/>
        </w:rPr>
        <w:t>rtículo 92</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652FDF51" w14:textId="07D0D720" w:rsidR="002E7402" w:rsidRDefault="00567751" w:rsidP="00AF62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AF6243">
        <w:rPr>
          <w:rFonts w:ascii="Courier New" w:hAnsi="Courier New" w:cs="Courier New"/>
          <w:lang w:eastAsia="es-CO"/>
        </w:rPr>
        <w:t>registro de petición se comunican de ma</w:t>
      </w:r>
      <w:r w:rsidR="000C18EB">
        <w:rPr>
          <w:rFonts w:ascii="Courier New" w:hAnsi="Courier New" w:cs="Courier New"/>
          <w:lang w:eastAsia="es-CO"/>
        </w:rPr>
        <w:t>nera anónima manifestando la inc</w:t>
      </w:r>
      <w:r w:rsidR="00AF6243">
        <w:rPr>
          <w:rFonts w:ascii="Courier New" w:hAnsi="Courier New" w:cs="Courier New"/>
          <w:lang w:eastAsia="es-CO"/>
        </w:rPr>
        <w:t>onformidad por la omisión o falta de acciones de las autoridades como</w:t>
      </w:r>
      <w:r w:rsidR="000C18EB">
        <w:rPr>
          <w:rFonts w:ascii="Courier New" w:hAnsi="Courier New" w:cs="Courier New"/>
          <w:lang w:eastAsia="es-CO"/>
        </w:rPr>
        <w:t xml:space="preserve"> el CAI y estación de San Cristobal Norte</w:t>
      </w:r>
      <w:r w:rsidR="00AF6243">
        <w:rPr>
          <w:rFonts w:ascii="Courier New" w:hAnsi="Courier New" w:cs="Courier New"/>
          <w:lang w:eastAsia="es-CO"/>
        </w:rPr>
        <w:t xml:space="preserve"> de la localidad de Usaquén informa que en el sector en mención específicamente en las direcciones Carrera 7 con Calle 162</w:t>
      </w:r>
      <w:r w:rsidR="000C18EB">
        <w:rPr>
          <w:rFonts w:ascii="Courier New" w:hAnsi="Courier New" w:cs="Courier New"/>
          <w:lang w:eastAsia="es-CO"/>
        </w:rPr>
        <w:t xml:space="preserve"> funcionan según la queja algunos prostíbulos junto con venta y consumo de sustancias psicoactivas</w:t>
      </w:r>
      <w:r w:rsidR="00AF6243">
        <w:rPr>
          <w:rFonts w:ascii="Courier New" w:hAnsi="Courier New" w:cs="Courier New"/>
          <w:lang w:eastAsia="es-CO"/>
        </w:rPr>
        <w:t>.</w:t>
      </w:r>
    </w:p>
    <w:p w14:paraId="75FFB87B" w14:textId="4DA945BF" w:rsidR="00AF6243" w:rsidRDefault="00AF6243" w:rsidP="00AF62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Por medio de auto de policía de fecha 17 de Abril de 2020, este Despacho avoca conocimiento y señala fecha de audiencia pública prevista en el artículo 223 de la ley 1801 de 2016.</w:t>
      </w:r>
    </w:p>
    <w:p w14:paraId="71E59F0E" w14:textId="2C79A401" w:rsidR="00AF6243" w:rsidRDefault="00AF6243" w:rsidP="00AF62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22 de Junio de 2023 se procede a dejar constancia de la inasistencia del responsable de la actividad económica en el sector de la Carrera 7 con calle 162.</w:t>
      </w:r>
    </w:p>
    <w:p w14:paraId="661BBE8A" w14:textId="77777777" w:rsidR="002E7402" w:rsidRPr="002E7402" w:rsidRDefault="002E7402" w:rsidP="002E7402">
      <w:pPr>
        <w:suppressAutoHyphens w:val="0"/>
        <w:autoSpaceDE w:val="0"/>
        <w:adjustRightInd w:val="0"/>
        <w:ind w:left="36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4F119F7C"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w:t>
      </w:r>
      <w:r w:rsidR="00AF6243">
        <w:rPr>
          <w:rFonts w:ascii="Courier New" w:hAnsi="Courier New" w:cs="Courier New"/>
          <w:lang w:eastAsia="es-CO"/>
        </w:rPr>
        <w:t>rito a este Despacho de fecha 12</w:t>
      </w:r>
      <w:r w:rsidR="002E7402">
        <w:rPr>
          <w:rFonts w:ascii="Courier New" w:hAnsi="Courier New" w:cs="Courier New"/>
          <w:lang w:eastAsia="es-CO"/>
        </w:rPr>
        <w:t xml:space="preserve"> de Octubre de 2023.</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DBBE8CF" w14:textId="77777777" w:rsidR="00AF6243" w:rsidRPr="00AF6243" w:rsidRDefault="004968F3" w:rsidP="00AF6243">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AF6243" w:rsidRPr="00AF6243">
        <w:rPr>
          <w:rFonts w:ascii="Courier New" w:hAnsi="Courier New" w:cs="Courier New"/>
          <w:b/>
          <w:bCs/>
          <w:lang w:val="es-CO" w:eastAsia="es-ES"/>
        </w:rPr>
        <w:t>A</w:t>
      </w:r>
      <w:r w:rsidR="00AF6243" w:rsidRPr="00AF6243">
        <w:rPr>
          <w:rFonts w:ascii="Courier New" w:hAnsi="Courier New" w:cs="Courier New"/>
          <w:b/>
          <w:bCs/>
          <w:lang w:eastAsia="es-ES"/>
        </w:rPr>
        <w:t>rtículo 92. </w:t>
      </w:r>
      <w:hyperlink r:id="rId11" w:anchor="8" w:history="1">
        <w:r w:rsidR="00AF6243" w:rsidRPr="00AF6243">
          <w:rPr>
            <w:rStyle w:val="Hipervnculo"/>
            <w:rFonts w:ascii="Courier New" w:hAnsi="Courier New" w:cs="Courier New"/>
            <w:lang w:val="es-CO" w:eastAsia="es-ES"/>
          </w:rPr>
          <w:t>Corregido por el art. 8, Decreto Nacional </w:t>
        </w:r>
      </w:hyperlink>
      <w:hyperlink r:id="rId12" w:anchor="8" w:history="1">
        <w:r w:rsidR="00AF6243" w:rsidRPr="00AF6243">
          <w:rPr>
            <w:rStyle w:val="Hipervnculo"/>
            <w:rFonts w:ascii="Courier New" w:hAnsi="Courier New" w:cs="Courier New"/>
            <w:lang w:val="es-CO" w:eastAsia="es-ES"/>
          </w:rPr>
          <w:t>555 de 2017.</w:t>
        </w:r>
      </w:hyperlink>
      <w:r w:rsidR="00AF6243" w:rsidRPr="00AF6243">
        <w:rPr>
          <w:rFonts w:ascii="Courier New" w:hAnsi="Courier New" w:cs="Courier New"/>
          <w:lang w:val="es-CO" w:eastAsia="es-ES"/>
        </w:rPr>
        <w:t> </w:t>
      </w:r>
      <w:r w:rsidR="00AF6243" w:rsidRPr="00AF6243">
        <w:rPr>
          <w:rFonts w:ascii="Courier New" w:hAnsi="Courier New" w:cs="Courier New"/>
          <w:i/>
          <w:iCs/>
          <w:lang w:val="es-CO" w:eastAsia="es-ES"/>
        </w:rPr>
        <w:t>&lt;El texto corregido es el siguiente&gt; </w:t>
      </w:r>
      <w:r w:rsidR="00AF6243" w:rsidRPr="00AF6243">
        <w:rPr>
          <w:rFonts w:ascii="Courier New" w:hAnsi="Courier New" w:cs="Courier New"/>
          <w:b/>
          <w:bCs/>
          <w:lang w:eastAsia="es-ES"/>
        </w:rPr>
        <w:t>Comportamientos relacionados con el cumplimiento de la normatividad que afectan la actividad económica.</w:t>
      </w:r>
      <w:r w:rsidR="00AF6243" w:rsidRPr="00AF6243">
        <w:rPr>
          <w:rFonts w:ascii="Courier New" w:hAnsi="Courier New" w:cs="Courier New"/>
          <w:lang w:val="es-CO" w:eastAsia="es-ES"/>
        </w:rPr>
        <w:t> Los siguientes comportamientos relacionados con el cumplimiento de la normatividad afectan la actividad económica y por lo tanto no deben realizarse:</w:t>
      </w:r>
    </w:p>
    <w:p w14:paraId="0CDF3ABF" w14:textId="77777777" w:rsidR="00AF6243" w:rsidRPr="00AF6243" w:rsidRDefault="00AF6243" w:rsidP="00AF6243">
      <w:pPr>
        <w:jc w:val="both"/>
        <w:rPr>
          <w:rFonts w:ascii="Courier New" w:hAnsi="Courier New" w:cs="Courier New"/>
          <w:lang w:val="es-CO" w:eastAsia="es-ES"/>
        </w:rPr>
      </w:pPr>
    </w:p>
    <w:p w14:paraId="6ADD7A4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1.Vender, procesar o almacenar productos alimenticios en los sitios no permitidos o contrariando las normas vigentes.</w:t>
      </w:r>
    </w:p>
    <w:p w14:paraId="4DA95EF8" w14:textId="77777777" w:rsidR="00AF6243" w:rsidRPr="00AF6243" w:rsidRDefault="00AF6243" w:rsidP="00AF6243">
      <w:pPr>
        <w:jc w:val="both"/>
        <w:rPr>
          <w:rFonts w:ascii="Courier New" w:hAnsi="Courier New" w:cs="Courier New"/>
          <w:lang w:val="es-CO" w:eastAsia="es-ES"/>
        </w:rPr>
      </w:pPr>
    </w:p>
    <w:p w14:paraId="75AD341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2. No presentar el comprobante de pago, cuando a ello hubiere lugar, de obras musicales protegidas por las disposiciones legales vigentes sobre derechos de autor.</w:t>
      </w:r>
    </w:p>
    <w:p w14:paraId="10B575E9" w14:textId="77777777" w:rsidR="00AF6243" w:rsidRPr="00AF6243" w:rsidRDefault="00AF6243" w:rsidP="00AF6243">
      <w:pPr>
        <w:jc w:val="both"/>
        <w:rPr>
          <w:rFonts w:ascii="Courier New" w:hAnsi="Courier New" w:cs="Courier New"/>
          <w:lang w:val="es-CO" w:eastAsia="es-ES"/>
        </w:rPr>
      </w:pPr>
    </w:p>
    <w:p w14:paraId="1C792DC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6FDF2095" w14:textId="77777777" w:rsidR="00AF6243" w:rsidRPr="00AF6243" w:rsidRDefault="00AF6243" w:rsidP="00AF6243">
      <w:pPr>
        <w:jc w:val="both"/>
        <w:rPr>
          <w:rFonts w:ascii="Courier New" w:hAnsi="Courier New" w:cs="Courier New"/>
          <w:lang w:val="es-CO" w:eastAsia="es-ES"/>
        </w:rPr>
      </w:pPr>
    </w:p>
    <w:p w14:paraId="5DF1F1C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4.Quebrantar los horarios establecidos por el Alcalde.</w:t>
      </w:r>
    </w:p>
    <w:p w14:paraId="25D57706" w14:textId="77777777" w:rsidR="00AF6243" w:rsidRPr="00AF6243" w:rsidRDefault="00AF6243" w:rsidP="00AF6243">
      <w:pPr>
        <w:jc w:val="both"/>
        <w:rPr>
          <w:rFonts w:ascii="Courier New" w:hAnsi="Courier New" w:cs="Courier New"/>
          <w:lang w:val="es-CO" w:eastAsia="es-ES"/>
        </w:rPr>
      </w:pPr>
    </w:p>
    <w:p w14:paraId="0943F43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5. Desarrollar actividades diferentes a las registradas en el objeto social de la matrícula o registro mercantil.</w:t>
      </w:r>
    </w:p>
    <w:p w14:paraId="0EFC2C43" w14:textId="77777777" w:rsidR="00AF6243" w:rsidRPr="00AF6243" w:rsidRDefault="00AF6243" w:rsidP="00AF6243">
      <w:pPr>
        <w:jc w:val="both"/>
        <w:rPr>
          <w:rFonts w:ascii="Courier New" w:hAnsi="Courier New" w:cs="Courier New"/>
          <w:lang w:val="es-CO" w:eastAsia="es-ES"/>
        </w:rPr>
      </w:pPr>
    </w:p>
    <w:p w14:paraId="7B3AB0B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6. Permitir el ingreso de personas o elementos en un número superior a la capacidad del lugar.</w:t>
      </w:r>
    </w:p>
    <w:p w14:paraId="159B8840" w14:textId="77777777" w:rsidR="00AF6243" w:rsidRPr="00AF6243" w:rsidRDefault="00AF6243" w:rsidP="00AF6243">
      <w:pPr>
        <w:jc w:val="both"/>
        <w:rPr>
          <w:rFonts w:ascii="Courier New" w:hAnsi="Courier New" w:cs="Courier New"/>
          <w:lang w:val="es-CO" w:eastAsia="es-ES"/>
        </w:rPr>
      </w:pPr>
    </w:p>
    <w:p w14:paraId="0AC6B24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7. Entregar, enviar, facilitar, alquilar, vender, comercializar, distribuir, exhibir, o publicar textos, imágenes, documentos, o archivos audiovisuales de contenido pornográfico a menores de dieciocho (18) años.</w:t>
      </w:r>
    </w:p>
    <w:p w14:paraId="03B21C06" w14:textId="77777777" w:rsidR="00AF6243" w:rsidRPr="00AF6243" w:rsidRDefault="00AF6243" w:rsidP="00AF6243">
      <w:pPr>
        <w:jc w:val="both"/>
        <w:rPr>
          <w:rFonts w:ascii="Courier New" w:hAnsi="Courier New" w:cs="Courier New"/>
          <w:lang w:val="es-CO" w:eastAsia="es-ES"/>
        </w:rPr>
      </w:pPr>
    </w:p>
    <w:p w14:paraId="62E9B79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8. Almacenar, elaborar, poseer, tener, facilitar, entregar, distribuir o comercializar, bienes ilícitos, drogas o sustancias prohibidas por la normatividad vigente o las autoridades competentes.</w:t>
      </w:r>
    </w:p>
    <w:p w14:paraId="3B342804" w14:textId="77777777" w:rsidR="00AF6243" w:rsidRPr="00AF6243" w:rsidRDefault="00AF6243" w:rsidP="00AF6243">
      <w:pPr>
        <w:jc w:val="both"/>
        <w:rPr>
          <w:rFonts w:ascii="Courier New" w:hAnsi="Courier New" w:cs="Courier New"/>
          <w:lang w:val="es-CO" w:eastAsia="es-ES"/>
        </w:rPr>
      </w:pPr>
    </w:p>
    <w:p w14:paraId="5AF0025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9. Permitir o facilitar el consumo de drogas o sustancias prohibidas por la normatividad vigente o las autoridades competentes.</w:t>
      </w:r>
    </w:p>
    <w:p w14:paraId="449671C3" w14:textId="77777777" w:rsidR="00AF6243" w:rsidRPr="00AF6243" w:rsidRDefault="00AF6243" w:rsidP="00AF6243">
      <w:pPr>
        <w:jc w:val="both"/>
        <w:rPr>
          <w:rFonts w:ascii="Courier New" w:hAnsi="Courier New" w:cs="Courier New"/>
          <w:lang w:val="es-CO" w:eastAsia="es-ES"/>
        </w:rPr>
      </w:pPr>
    </w:p>
    <w:p w14:paraId="5A971B7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10. Propiciar la ocupación indebida del espacio público.</w:t>
      </w:r>
    </w:p>
    <w:p w14:paraId="72062F1F" w14:textId="77777777" w:rsidR="00AF6243" w:rsidRPr="00AF6243" w:rsidRDefault="00AF6243" w:rsidP="00AF6243">
      <w:pPr>
        <w:jc w:val="both"/>
        <w:rPr>
          <w:rFonts w:ascii="Courier New" w:hAnsi="Courier New" w:cs="Courier New"/>
          <w:lang w:val="es-CO" w:eastAsia="es-ES"/>
        </w:rPr>
      </w:pPr>
    </w:p>
    <w:p w14:paraId="724AB8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11. Tolerar, incitar, permitir, obligar o consentir actividades sexuales con niños, niñas y adolescentes.</w:t>
      </w:r>
    </w:p>
    <w:p w14:paraId="37993EB8" w14:textId="77777777" w:rsidR="00AF6243" w:rsidRPr="00AF6243" w:rsidRDefault="00AF6243" w:rsidP="00AF6243">
      <w:pPr>
        <w:jc w:val="both"/>
        <w:rPr>
          <w:rFonts w:ascii="Courier New" w:hAnsi="Courier New" w:cs="Courier New"/>
          <w:lang w:val="es-CO" w:eastAsia="es-ES"/>
        </w:rPr>
      </w:pPr>
    </w:p>
    <w:p w14:paraId="0D07F10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12. Incumplir las normas referentes al uso reglamentado del suelo y las disposiciones de ubicación, destinación o finalidad, para la que fue construida la edificación.</w:t>
      </w:r>
    </w:p>
    <w:p w14:paraId="04B6B818" w14:textId="77777777" w:rsidR="00AF6243" w:rsidRPr="00AF6243" w:rsidRDefault="00AF6243" w:rsidP="00AF6243">
      <w:pPr>
        <w:jc w:val="both"/>
        <w:rPr>
          <w:rFonts w:ascii="Courier New" w:hAnsi="Courier New" w:cs="Courier New"/>
          <w:lang w:val="es-CO" w:eastAsia="es-ES"/>
        </w:rPr>
      </w:pPr>
    </w:p>
    <w:p w14:paraId="70C131A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13. Instalar servicios eléctricos, hidráulicos u otros especiales, sin previa autorización escrita de la empresa de servicios públicos respectiva.</w:t>
      </w:r>
    </w:p>
    <w:p w14:paraId="3E9BCC8F" w14:textId="77777777" w:rsidR="00AF6243" w:rsidRPr="00AF6243" w:rsidRDefault="00AF6243" w:rsidP="00AF6243">
      <w:pPr>
        <w:jc w:val="both"/>
        <w:rPr>
          <w:rFonts w:ascii="Courier New" w:hAnsi="Courier New" w:cs="Courier New"/>
          <w:lang w:val="es-CO" w:eastAsia="es-ES"/>
        </w:rPr>
      </w:pPr>
    </w:p>
    <w:p w14:paraId="7A0356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14. Arrendar o facilitar un inmueble, contrariando las normas sobre el uso del suelo.</w:t>
      </w:r>
    </w:p>
    <w:p w14:paraId="6D1E24D0" w14:textId="77777777" w:rsidR="00AF6243" w:rsidRPr="00AF6243" w:rsidRDefault="00AF6243" w:rsidP="00AF6243">
      <w:pPr>
        <w:jc w:val="both"/>
        <w:rPr>
          <w:rFonts w:ascii="Courier New" w:hAnsi="Courier New" w:cs="Courier New"/>
          <w:lang w:val="es-CO" w:eastAsia="es-ES"/>
        </w:rPr>
      </w:pPr>
    </w:p>
    <w:p w14:paraId="38773B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51409AAD" w14:textId="77777777" w:rsidR="00AF6243" w:rsidRPr="00AF6243" w:rsidRDefault="00AF6243" w:rsidP="00AF6243">
      <w:pPr>
        <w:jc w:val="both"/>
        <w:rPr>
          <w:rFonts w:ascii="Courier New" w:hAnsi="Courier New" w:cs="Courier New"/>
          <w:lang w:val="es-CO" w:eastAsia="es-ES"/>
        </w:rPr>
      </w:pPr>
    </w:p>
    <w:p w14:paraId="367AAF5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16. Desarrollar la actividad económica sin cumplir cualquiera de los requisitos establecidos en la normatividad vigente.</w:t>
      </w:r>
    </w:p>
    <w:p w14:paraId="1BA4B9C7" w14:textId="77777777" w:rsidR="00AF6243" w:rsidRPr="00AF6243" w:rsidRDefault="00AF6243" w:rsidP="00AF6243">
      <w:pPr>
        <w:jc w:val="both"/>
        <w:rPr>
          <w:rFonts w:ascii="Courier New" w:hAnsi="Courier New" w:cs="Courier New"/>
          <w:lang w:val="es-CO" w:eastAsia="es-ES"/>
        </w:rPr>
      </w:pPr>
    </w:p>
    <w:p w14:paraId="1977CA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17. Ofrecer servicios que son prestados por las entidades de apoyo al tránsito, sin la debida autorización, habilitación o reconocimiento por parte de las autoridades o entidades competentes.</w:t>
      </w:r>
    </w:p>
    <w:p w14:paraId="23A92DB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2C4ABD4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1°.</w:t>
      </w:r>
      <w:r w:rsidRPr="00AF6243">
        <w:rPr>
          <w:rFonts w:ascii="Courier New" w:hAnsi="Courier New" w:cs="Courier New"/>
          <w:lang w:val="es-CO" w:eastAsia="es-ES"/>
        </w:rPr>
        <w:t> </w:t>
      </w:r>
      <w:r w:rsidRPr="00AF6243">
        <w:rPr>
          <w:rFonts w:ascii="Courier New" w:hAnsi="Courier New" w:cs="Courier New"/>
          <w:lang w:eastAsia="es-ES"/>
        </w:rPr>
        <w:t>En los comportamientos señalados en los numerales </w:t>
      </w:r>
      <w:hyperlink r:id="rId13" w:anchor="92.n.7" w:history="1">
        <w:r w:rsidRPr="00AF6243">
          <w:rPr>
            <w:rStyle w:val="Hipervnculo"/>
            <w:rFonts w:ascii="Courier New" w:hAnsi="Courier New" w:cs="Courier New"/>
            <w:lang w:eastAsia="es-ES"/>
          </w:rPr>
          <w:t>7</w:t>
        </w:r>
      </w:hyperlink>
      <w:r w:rsidRPr="00AF6243">
        <w:rPr>
          <w:rFonts w:ascii="Courier New" w:hAnsi="Courier New" w:cs="Courier New"/>
          <w:lang w:eastAsia="es-ES"/>
        </w:rPr>
        <w:t> y </w:t>
      </w:r>
      <w:hyperlink r:id="rId14" w:anchor="92.n.11" w:history="1">
        <w:r w:rsidRPr="00AF6243">
          <w:rPr>
            <w:rStyle w:val="Hipervnculo"/>
            <w:rFonts w:ascii="Courier New" w:hAnsi="Courier New" w:cs="Courier New"/>
            <w:lang w:val="es-CO" w:eastAsia="es-ES"/>
          </w:rPr>
          <w:t>11</w:t>
        </w:r>
      </w:hyperlink>
      <w:r w:rsidRPr="00AF6243">
        <w:rPr>
          <w:rFonts w:ascii="Courier New" w:hAnsi="Courier New" w:cs="Courier New"/>
          <w:lang w:eastAsia="es-ES"/>
        </w:rPr>
        <w:t>, se impondrán las medidas correctivas y se pondrá en conocimiento de manera inmediata a la autoridad competente para aplicar lo establecido en las Leyes </w:t>
      </w:r>
      <w:hyperlink r:id="rId15" w:history="1">
        <w:r w:rsidRPr="00AF6243">
          <w:rPr>
            <w:rStyle w:val="Hipervnculo"/>
            <w:rFonts w:ascii="Courier New" w:hAnsi="Courier New" w:cs="Courier New"/>
            <w:lang w:eastAsia="es-ES"/>
          </w:rPr>
          <w:t>679</w:t>
        </w:r>
      </w:hyperlink>
      <w:r w:rsidRPr="00AF6243">
        <w:rPr>
          <w:rFonts w:ascii="Courier New" w:hAnsi="Courier New" w:cs="Courier New"/>
          <w:lang w:eastAsia="es-ES"/>
        </w:rPr>
        <w:t> de 2001, </w:t>
      </w:r>
      <w:hyperlink r:id="rId16" w:history="1">
        <w:r w:rsidRPr="00AF6243">
          <w:rPr>
            <w:rStyle w:val="Hipervnculo"/>
            <w:rFonts w:ascii="Courier New" w:hAnsi="Courier New" w:cs="Courier New"/>
            <w:lang w:eastAsia="es-ES"/>
          </w:rPr>
          <w:t>1236</w:t>
        </w:r>
      </w:hyperlink>
      <w:r w:rsidRPr="00AF6243">
        <w:rPr>
          <w:rFonts w:ascii="Courier New" w:hAnsi="Courier New" w:cs="Courier New"/>
          <w:lang w:eastAsia="es-ES"/>
        </w:rPr>
        <w:t> de 2008, </w:t>
      </w:r>
      <w:hyperlink r:id="rId17" w:history="1">
        <w:r w:rsidRPr="00AF6243">
          <w:rPr>
            <w:rStyle w:val="Hipervnculo"/>
            <w:rFonts w:ascii="Courier New" w:hAnsi="Courier New" w:cs="Courier New"/>
            <w:lang w:eastAsia="es-ES"/>
          </w:rPr>
          <w:t>1329</w:t>
        </w:r>
      </w:hyperlink>
      <w:r w:rsidRPr="00AF6243">
        <w:rPr>
          <w:rFonts w:ascii="Courier New" w:hAnsi="Courier New" w:cs="Courier New"/>
          <w:lang w:eastAsia="es-ES"/>
        </w:rPr>
        <w:t> de 2009 y las normas que las adicionen o modifiquen.</w:t>
      </w:r>
    </w:p>
    <w:p w14:paraId="4A4B84A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4E2C3E2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2°.</w:t>
      </w:r>
      <w:r w:rsidRPr="00AF6243">
        <w:rPr>
          <w:rFonts w:ascii="Courier New" w:hAnsi="Courier New" w:cs="Courier New"/>
          <w:lang w:val="es-CO" w:eastAsia="es-ES"/>
        </w:rPr>
        <w:t> </w:t>
      </w:r>
      <w:r w:rsidRPr="00AF6243">
        <w:rPr>
          <w:rFonts w:ascii="Courier New" w:hAnsi="Courier New" w:cs="Courier New"/>
          <w:lang w:eastAsia="es-ES"/>
        </w:rPr>
        <w:t>Quien incurra en uno o más de los comportamientos antes señalados, será objeto de la aplicación de las siguientes medidas:</w:t>
      </w:r>
    </w:p>
    <w:p w14:paraId="12583475" w14:textId="77777777" w:rsidR="00AF6243" w:rsidRPr="00AF6243" w:rsidRDefault="00AF6243" w:rsidP="00AF6243">
      <w:pPr>
        <w:jc w:val="both"/>
        <w:rPr>
          <w:rFonts w:ascii="Courier New" w:hAnsi="Courier New" w:cs="Courier New"/>
          <w:lang w:val="es-CO" w:eastAsia="es-ES"/>
        </w:rPr>
      </w:pPr>
    </w:p>
    <w:tbl>
      <w:tblPr>
        <w:tblW w:w="9488" w:type="dxa"/>
        <w:jc w:val="center"/>
        <w:tblCellMar>
          <w:left w:w="0" w:type="dxa"/>
          <w:right w:w="0" w:type="dxa"/>
        </w:tblCellMar>
        <w:tblLook w:val="04A0" w:firstRow="1" w:lastRow="0" w:firstColumn="1" w:lastColumn="0" w:noHBand="0" w:noVBand="1"/>
      </w:tblPr>
      <w:tblGrid>
        <w:gridCol w:w="2200"/>
        <w:gridCol w:w="7288"/>
      </w:tblGrid>
      <w:tr w:rsidR="00AF6243" w:rsidRPr="00AF6243" w14:paraId="06B5A543" w14:textId="77777777" w:rsidTr="00AF6243">
        <w:trPr>
          <w:trHeight w:val="255"/>
          <w:jc w:val="center"/>
        </w:trPr>
        <w:tc>
          <w:tcPr>
            <w:tcW w:w="220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CE1366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COMPORTAMIENTOS</w:t>
            </w:r>
          </w:p>
        </w:tc>
        <w:tc>
          <w:tcPr>
            <w:tcW w:w="728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F02B3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MEDIDA CORRECTIVA A APLICAR</w:t>
            </w:r>
          </w:p>
        </w:tc>
      </w:tr>
      <w:tr w:rsidR="00AF6243" w:rsidRPr="00AF6243" w14:paraId="344D0967" w14:textId="77777777" w:rsidTr="00AF6243">
        <w:trPr>
          <w:trHeight w:val="27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191A02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AB8F2F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Destrucción de bien; suspensión temporal de actividad.</w:t>
            </w:r>
          </w:p>
        </w:tc>
      </w:tr>
      <w:tr w:rsidR="00AF6243" w:rsidRPr="00AF6243" w14:paraId="2A74581B" w14:textId="77777777" w:rsidTr="00AF6243">
        <w:trPr>
          <w:trHeight w:val="24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A6E91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ECD06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3; Suspensión temporal de actividad.</w:t>
            </w:r>
          </w:p>
        </w:tc>
      </w:tr>
      <w:tr w:rsidR="00AF6243" w:rsidRPr="00AF6243" w14:paraId="09D11A2E" w14:textId="77777777" w:rsidTr="00AF6243">
        <w:trPr>
          <w:trHeight w:val="25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64BB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F76561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Programa pedagógico</w:t>
            </w:r>
          </w:p>
        </w:tc>
      </w:tr>
      <w:tr w:rsidR="00AF6243" w:rsidRPr="00AF6243" w14:paraId="37C99F71" w14:textId="77777777" w:rsidTr="00AF6243">
        <w:trPr>
          <w:trHeight w:val="29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5E6132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67A959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F5E0037"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F686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8A0E42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28B645A"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43B197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A4CE2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914FA5C" w14:textId="77777777" w:rsidTr="00AF6243">
        <w:trPr>
          <w:trHeight w:val="2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895A72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03AC14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14BAF32" w14:textId="77777777" w:rsidTr="00AF6243">
        <w:trPr>
          <w:trHeight w:val="16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4D57F2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8</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7BCBF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AF3D816" w14:textId="77777777" w:rsidTr="00AF6243">
        <w:trPr>
          <w:trHeight w:val="1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F8CF86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9</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E22DFE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6A95092E" w14:textId="77777777" w:rsidTr="00AF6243">
        <w:trPr>
          <w:trHeight w:val="9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B5AEE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10</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04289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Suspensión temporal de actividad.</w:t>
            </w:r>
          </w:p>
        </w:tc>
      </w:tr>
      <w:tr w:rsidR="00AF6243" w:rsidRPr="00AF6243" w14:paraId="35877FC2"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28E271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27D8C9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la actividad.</w:t>
            </w:r>
          </w:p>
        </w:tc>
      </w:tr>
      <w:tr w:rsidR="00AF6243" w:rsidRPr="00AF6243" w14:paraId="799EAC3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3CF5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FA1B4B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r w:rsidR="00AF6243" w:rsidRPr="00AF6243" w14:paraId="37635424"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40BA3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93528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56F5E57C"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9FCBC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558B3C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6244D385"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2719A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B32431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Suspensión definitiva de actividad.</w:t>
            </w:r>
          </w:p>
        </w:tc>
      </w:tr>
      <w:tr w:rsidR="00AF6243" w:rsidRPr="00AF6243" w14:paraId="0A7F8E5D"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573936D"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EB64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4561BBC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A854985"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6254F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bl>
    <w:p w14:paraId="516CADE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515892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eastAsia="es-ES"/>
        </w:rPr>
        <w:t> </w:t>
      </w:r>
      <w:r w:rsidRPr="00AF6243">
        <w:rPr>
          <w:rFonts w:ascii="Courier New" w:hAnsi="Courier New" w:cs="Courier New"/>
          <w:b/>
          <w:bCs/>
          <w:lang w:eastAsia="es-ES"/>
        </w:rPr>
        <w:t>3°.</w:t>
      </w:r>
      <w:r w:rsidRPr="00AF6243">
        <w:rPr>
          <w:rFonts w:ascii="Courier New" w:hAnsi="Courier New" w:cs="Courier New"/>
          <w:b/>
          <w:bCs/>
          <w:lang w:val="es-CO" w:eastAsia="es-ES"/>
        </w:rPr>
        <w:t> </w:t>
      </w:r>
      <w:r w:rsidRPr="00AF6243">
        <w:rPr>
          <w:rFonts w:ascii="Courier New" w:hAnsi="Courier New" w:cs="Courier New"/>
          <w:lang w:eastAsia="es-ES"/>
        </w:rPr>
        <w:t>Se mantendrá la aplicación de las medidas correctivas si se continúa desarrollando en el lugar la misma actividad económica que dio lugar a su imposición, aun cuando se modifique o cambie la nomenclatura, el nombre del establecimiento, su razón social, propietario, poseedor o tenedor del mismo.</w:t>
      </w:r>
    </w:p>
    <w:p w14:paraId="4DF7E2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39C1F14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4°.</w:t>
      </w:r>
      <w:r w:rsidRPr="00AF6243">
        <w:rPr>
          <w:rFonts w:ascii="Courier New" w:hAnsi="Courier New" w:cs="Courier New"/>
          <w:lang w:val="es-CO" w:eastAsia="es-ES"/>
        </w:rPr>
        <w:t> </w:t>
      </w:r>
      <w:r w:rsidRPr="00AF6243">
        <w:rPr>
          <w:rFonts w:ascii="Courier New" w:hAnsi="Courier New" w:cs="Courier New"/>
          <w:lang w:eastAsia="es-ES"/>
        </w:rPr>
        <w:t>Las medidas correctivas mencionadas para el incumplimiento de los anteriores comportamientos, se aplicarán, sin perjuicio de lo establecido en la legislación especial que regula esas materias.</w:t>
      </w:r>
    </w:p>
    <w:p w14:paraId="605321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702E19B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5°.</w:t>
      </w:r>
      <w:r w:rsidRPr="00AF6243">
        <w:rPr>
          <w:rFonts w:ascii="Courier New" w:hAnsi="Courier New" w:cs="Courier New"/>
          <w:b/>
          <w:bCs/>
          <w:lang w:val="es-CO" w:eastAsia="es-ES"/>
        </w:rPr>
        <w:t> </w:t>
      </w:r>
      <w:r w:rsidRPr="00AF6243">
        <w:rPr>
          <w:rFonts w:ascii="Courier New" w:hAnsi="Courier New" w:cs="Courier New"/>
          <w:lang w:eastAsia="es-ES"/>
        </w:rPr>
        <w:t xml:space="preserve">Cuando se aplique la medida de suspensión temporal de actividad porque el responsable del establecimiento no permitió el ingreso de autoridades de Policía, la medida se extenderá hasta tanto se autorice el ingreso de la </w:t>
      </w:r>
      <w:r w:rsidRPr="00AF6243">
        <w:rPr>
          <w:rFonts w:ascii="Courier New" w:hAnsi="Courier New" w:cs="Courier New"/>
          <w:lang w:eastAsia="es-ES"/>
        </w:rPr>
        <w:lastRenderedPageBreak/>
        <w:t>autoridad que en ejercicio de su función o actividad de Policía, requiera hacerlo.</w:t>
      </w:r>
    </w:p>
    <w:p w14:paraId="339C658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11F0D2B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6°.</w:t>
      </w:r>
      <w:r w:rsidRPr="00AF6243">
        <w:rPr>
          <w:rFonts w:ascii="Courier New" w:hAnsi="Courier New" w:cs="Courier New"/>
          <w:b/>
          <w:bCs/>
          <w:lang w:val="es-CO" w:eastAsia="es-ES"/>
        </w:rPr>
        <w:t> </w:t>
      </w:r>
      <w:r w:rsidRPr="00AF6243">
        <w:rPr>
          <w:rFonts w:ascii="Courier New" w:hAnsi="Courier New" w:cs="Courier New"/>
          <w:lang w:eastAsia="es-ES"/>
        </w:rPr>
        <w:t>Quien en el término de un año contado a partir de la aplicación de la medida incurra nuevamente en alguno de los comportamientos prohibidos en el presente artículo que dan lugar a la medida de suspensión temporal, será objeto de suspensión definitiva de la actividad.</w:t>
      </w:r>
    </w:p>
    <w:p w14:paraId="1E808CE3" w14:textId="5AB99E62" w:rsidR="005D4C3C" w:rsidRDefault="005D4C3C" w:rsidP="003F2F69">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47504EC7" w14:textId="7F8D8389" w:rsidR="00880043" w:rsidRPr="00B1764D" w:rsidRDefault="00B1764D" w:rsidP="002E7402">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AF6243">
        <w:rPr>
          <w:rFonts w:ascii="Courier New" w:hAnsi="Courier New" w:cs="Courier New"/>
          <w:lang w:eastAsia="es-CO"/>
        </w:rPr>
        <w:t>019513490100943E</w:t>
      </w:r>
      <w:r w:rsidR="002E7402">
        <w:rPr>
          <w:rFonts w:ascii="Courier New" w:hAnsi="Courier New" w:cs="Courier New"/>
          <w:lang w:eastAsia="es-CO"/>
        </w:rPr>
        <w:t>, encuentra que</w:t>
      </w:r>
      <w:r w:rsidR="000C18EB">
        <w:rPr>
          <w:rFonts w:ascii="Courier New" w:hAnsi="Courier New" w:cs="Courier New"/>
          <w:lang w:eastAsia="es-CO"/>
        </w:rPr>
        <w:t xml:space="preserve"> el expediente se tramita bajo la dirección Carrera 7 #162 – 0, y se encuentra a folio 6 formato devolución de comunicaciones oficiales de fecha 10 de Mayo de 2022, mediante el cual marca como dirección incompleta para realizar la correspondiente entrega.</w:t>
      </w:r>
      <w:r w:rsidR="00D05DF4">
        <w:rPr>
          <w:rFonts w:ascii="Courier New" w:hAnsi="Courier New" w:cs="Courier New"/>
          <w:lang w:eastAsia="es-CO"/>
        </w:rPr>
        <w:t xml:space="preserve"> De igual forma, el profesional adscrito al Despacho realiza visita y en su informe técnico también advierte </w:t>
      </w:r>
      <w:r w:rsidR="000C18EB">
        <w:rPr>
          <w:rFonts w:ascii="Courier New" w:hAnsi="Courier New" w:cs="Courier New"/>
          <w:lang w:eastAsia="es-CO"/>
        </w:rPr>
        <w:t>que la dirección Calle 162 con carrera 7</w:t>
      </w:r>
      <w:r w:rsidR="00D05DF4">
        <w:rPr>
          <w:rFonts w:ascii="Courier New" w:hAnsi="Courier New" w:cs="Courier New"/>
          <w:lang w:eastAsia="es-CO"/>
        </w:rPr>
        <w:t xml:space="preserve"> es inexistente</w:t>
      </w:r>
      <w:r w:rsidR="000C18EB">
        <w:rPr>
          <w:rFonts w:ascii="Courier New" w:hAnsi="Courier New" w:cs="Courier New"/>
          <w:lang w:eastAsia="es-CO"/>
        </w:rPr>
        <w:t xml:space="preserve"> y el profesional realiza un informe en la dirección ak 7 #161 – 49, que no es la dirección objeto de queja</w:t>
      </w:r>
      <w:r w:rsidR="00D05DF4">
        <w:rPr>
          <w:rFonts w:ascii="Courier New" w:hAnsi="Courier New" w:cs="Courier New"/>
          <w:lang w:eastAsia="es-CO"/>
        </w:rPr>
        <w:t>, por tanto, al no tener plenamente identificado el predio objeto de queja, esta autoridad se abstendrá de continuar conociendo del expediente, y en consecuencia evitar la aplicación de las medidas correctivas a personas indeterminadas que puedan llevar a socavar los derechos e intereses de la comunidad.</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1E1C7D94"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6F98FE14"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0C18EB">
        <w:rPr>
          <w:rFonts w:ascii="Courier New" w:hAnsi="Courier New" w:cs="Courier New"/>
          <w:lang w:eastAsia="es-CO"/>
        </w:rPr>
        <w:t xml:space="preserve"> de expediente 2019513490100943</w:t>
      </w:r>
      <w:r w:rsidR="00965018">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54FE4A2" w:rsidR="00B1764D" w:rsidRPr="00657DF1" w:rsidRDefault="00965018"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8"/>
      <w:footerReference w:type="default" r:id="rId19"/>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8702B" w14:textId="77777777" w:rsidR="00E26EF3" w:rsidRDefault="00E26EF3" w:rsidP="00777ED3">
      <w:r>
        <w:separator/>
      </w:r>
    </w:p>
  </w:endnote>
  <w:endnote w:type="continuationSeparator" w:id="0">
    <w:p w14:paraId="728C77BE" w14:textId="77777777" w:rsidR="00E26EF3" w:rsidRDefault="00E26EF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AF6243" w:rsidRDefault="00AF6243">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AF6243" w:rsidRDefault="00AF6243" w:rsidP="006F3BF7">
                          <w:pPr>
                            <w:rPr>
                              <w:rFonts w:ascii="Arial" w:hAnsi="Arial" w:cs="Arial"/>
                              <w:sz w:val="16"/>
                              <w:szCs w:val="16"/>
                              <w:lang w:val="es-MX"/>
                            </w:rPr>
                          </w:pPr>
                        </w:p>
                        <w:p w14:paraId="191BFEEC"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F6243" w:rsidRDefault="00AF6243"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AF6243" w:rsidRDefault="00AF6243" w:rsidP="006F3BF7">
                    <w:pPr>
                      <w:rPr>
                        <w:rFonts w:ascii="Arial" w:hAnsi="Arial" w:cs="Arial"/>
                        <w:sz w:val="16"/>
                        <w:szCs w:val="16"/>
                        <w:lang w:val="es-MX"/>
                      </w:rPr>
                    </w:pPr>
                  </w:p>
                  <w:p w14:paraId="191BFEEC"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F6243" w:rsidRDefault="00AF6243"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AF6243" w:rsidRPr="004D40FF" w:rsidRDefault="00AF62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F6243" w:rsidRDefault="00AF62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F6243" w:rsidRPr="00C25786" w:rsidRDefault="00AF62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F6243" w:rsidRPr="00220545" w:rsidRDefault="00AF62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F6243" w:rsidRPr="003A7387" w:rsidRDefault="00AF62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F6243" w:rsidRPr="003A7387" w:rsidRDefault="00AF62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F6243" w:rsidRDefault="00AF624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AF6243" w:rsidRPr="004D40FF" w:rsidRDefault="00AF62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F6243" w:rsidRDefault="00AF62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F6243" w:rsidRPr="00C25786" w:rsidRDefault="00AF62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F6243" w:rsidRPr="00220545" w:rsidRDefault="00AF62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F6243" w:rsidRPr="003A7387" w:rsidRDefault="00AF62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F6243" w:rsidRPr="003A7387" w:rsidRDefault="00AF62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F6243" w:rsidRDefault="00AF624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1DF50" w14:textId="77777777" w:rsidR="00E26EF3" w:rsidRDefault="00E26EF3" w:rsidP="00777ED3">
      <w:r>
        <w:separator/>
      </w:r>
    </w:p>
  </w:footnote>
  <w:footnote w:type="continuationSeparator" w:id="0">
    <w:p w14:paraId="2B12F090" w14:textId="77777777" w:rsidR="00E26EF3" w:rsidRDefault="00E26EF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AF6243" w:rsidRDefault="00AF6243">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AF6243" w:rsidRDefault="00AF6243">
    <w:pPr>
      <w:pStyle w:val="Encabezamiento"/>
      <w:rPr>
        <w:lang w:eastAsia="es-CO"/>
      </w:rPr>
    </w:pPr>
  </w:p>
  <w:p w14:paraId="5B085ADE" w14:textId="77777777" w:rsidR="00AF6243" w:rsidRDefault="00AF6243">
    <w:pPr>
      <w:pStyle w:val="Encabezamiento"/>
      <w:rPr>
        <w:lang w:eastAsia="es-CO"/>
      </w:rPr>
    </w:pPr>
  </w:p>
  <w:p w14:paraId="6A92E251" w14:textId="77777777" w:rsidR="00AF6243" w:rsidRDefault="00AF6243">
    <w:pPr>
      <w:pStyle w:val="Encabezamiento"/>
      <w:rPr>
        <w:lang w:eastAsia="es-CO"/>
      </w:rPr>
    </w:pPr>
  </w:p>
  <w:p w14:paraId="20013E4E" w14:textId="77777777" w:rsidR="00AF6243" w:rsidRDefault="00AF6243">
    <w:pPr>
      <w:pStyle w:val="Encabezamiento"/>
      <w:rPr>
        <w:lang w:eastAsia="es-CO"/>
      </w:rPr>
    </w:pPr>
  </w:p>
  <w:p w14:paraId="6ABFF9FE" w14:textId="4C783696" w:rsidR="00AF6243" w:rsidRPr="00EB6AA9" w:rsidRDefault="00AF6243"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C18EB">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C18EB">
      <w:rPr>
        <w:rFonts w:ascii="Arial" w:hAnsi="Arial" w:cs="Arial"/>
        <w:noProof/>
        <w:sz w:val="16"/>
        <w:szCs w:val="16"/>
        <w:lang w:val="es-CO" w:eastAsia="es-CO"/>
      </w:rPr>
      <w:t>5</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97CAF"/>
    <w:rsid w:val="000A567B"/>
    <w:rsid w:val="000C18E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3F2F69"/>
    <w:rsid w:val="00413313"/>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AF6243"/>
    <w:rsid w:val="00B1764D"/>
    <w:rsid w:val="00B63169"/>
    <w:rsid w:val="00B8550A"/>
    <w:rsid w:val="00BA61AC"/>
    <w:rsid w:val="00BB0DB8"/>
    <w:rsid w:val="00BB5B4F"/>
    <w:rsid w:val="00BD2B65"/>
    <w:rsid w:val="00C02431"/>
    <w:rsid w:val="00C02C3C"/>
    <w:rsid w:val="00C03963"/>
    <w:rsid w:val="00C1290D"/>
    <w:rsid w:val="00C73DF3"/>
    <w:rsid w:val="00C91C5D"/>
    <w:rsid w:val="00CA3AD4"/>
    <w:rsid w:val="00CB01AF"/>
    <w:rsid w:val="00CB4959"/>
    <w:rsid w:val="00D03DD8"/>
    <w:rsid w:val="00D05DF4"/>
    <w:rsid w:val="00DB35A1"/>
    <w:rsid w:val="00E107C4"/>
    <w:rsid w:val="00E14938"/>
    <w:rsid w:val="00E15661"/>
    <w:rsid w:val="00E26EF3"/>
    <w:rsid w:val="00E64A51"/>
    <w:rsid w:val="00EB6AA9"/>
    <w:rsid w:val="00EF349E"/>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7841">
      <w:bodyDiv w:val="1"/>
      <w:marLeft w:val="0"/>
      <w:marRight w:val="0"/>
      <w:marTop w:val="0"/>
      <w:marBottom w:val="0"/>
      <w:divBdr>
        <w:top w:val="none" w:sz="0" w:space="0" w:color="auto"/>
        <w:left w:val="none" w:sz="0" w:space="0" w:color="auto"/>
        <w:bottom w:val="none" w:sz="0" w:space="0" w:color="auto"/>
        <w:right w:val="none" w:sz="0" w:space="0" w:color="auto"/>
      </w:divBdr>
    </w:div>
    <w:div w:id="84378965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666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lcaldiabogota.gov.co/sisjur/normas/Norma1.jsp?i=68690" TargetMode="External"/><Relationship Id="rId17" Type="http://schemas.openxmlformats.org/officeDocument/2006/relationships/hyperlink" Target="https://www.alcaldiabogota.gov.co/sisjur/normas/Norma1.jsp?i=36874"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i=316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www.alcaldiabogota.gov.co/sisjur/normas/Norma1.jsp?i=18309"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6666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56E1276F-A041-4A39-9EF3-725637CBB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1862</Words>
  <Characters>10246</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2026-04-15T15:27:00Z</cp:lastPrinted>
  <dcterms:created xsi:type="dcterms:W3CDTF">2026-04-15T15:29:00Z</dcterms:created>
  <dcterms:modified xsi:type="dcterms:W3CDTF">2026-04-15T15:29:00Z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